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10" w:rsidRDefault="007A2952">
      <w:pPr>
        <w:pStyle w:val="normal0"/>
      </w:pPr>
      <w:r>
        <w:tab/>
      </w:r>
      <w:r>
        <w:tab/>
      </w:r>
      <w:r>
        <w:tab/>
      </w:r>
      <w:r>
        <w:tab/>
      </w:r>
    </w:p>
    <w:p w:rsidR="00492F10" w:rsidRDefault="007A295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Деловодни број:</w:t>
      </w:r>
      <w:r w:rsidR="008771E6">
        <w:rPr>
          <w:rFonts w:ascii="Cambria" w:eastAsia="Cambria" w:hAnsi="Cambria" w:cs="Cambria"/>
          <w:color w:val="000000"/>
          <w:sz w:val="20"/>
          <w:szCs w:val="20"/>
        </w:rPr>
        <w:t>197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:rsidR="00492F10" w:rsidRPr="008771E6" w:rsidRDefault="007A295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    Датум: </w:t>
      </w:r>
      <w:r w:rsidR="00CE5848">
        <w:rPr>
          <w:rFonts w:ascii="Cambria" w:eastAsia="Cambria" w:hAnsi="Cambria" w:cs="Cambria"/>
          <w:color w:val="000000"/>
          <w:sz w:val="20"/>
          <w:szCs w:val="20"/>
        </w:rPr>
        <w:t>03.03</w:t>
      </w:r>
      <w:r w:rsidR="008771E6">
        <w:rPr>
          <w:rFonts w:ascii="Cambria" w:eastAsia="Cambria" w:hAnsi="Cambria" w:cs="Cambria"/>
          <w:color w:val="000000"/>
          <w:sz w:val="20"/>
          <w:szCs w:val="20"/>
        </w:rPr>
        <w:t>.2025.</w:t>
      </w:r>
    </w:p>
    <w:p w:rsidR="00492F10" w:rsidRDefault="007A2952">
      <w:pPr>
        <w:pStyle w:val="normal0"/>
      </w:pP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492F10" w:rsidRDefault="007A2952">
      <w:pPr>
        <w:pStyle w:val="normal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 ТАКМИЧЕЊЕ У БЕСЕДНИШТВУ У ВРАЊСКОЈ ГИМНАЗИЈИ                                                         </w:t>
      </w:r>
    </w:p>
    <w:p w:rsidR="00492F10" w:rsidRDefault="007A2952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Гимназија „Бора Станковићˮ у Врању</w:t>
      </w:r>
    </w:p>
    <w:p w:rsidR="00492F10" w:rsidRDefault="007A2952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организује</w:t>
      </w:r>
    </w:p>
    <w:p w:rsidR="00492F10" w:rsidRDefault="007A2952">
      <w:pPr>
        <w:pStyle w:val="normal0"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окружно такмичење у беседништву</w:t>
      </w:r>
    </w:p>
    <w:p w:rsidR="00492F10" w:rsidRDefault="007A2952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Тема овогодишњег такмичења у беседништву је:</w:t>
      </w:r>
    </w:p>
    <w:p w:rsidR="00492F10" w:rsidRDefault="007A2952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Бити исти, бити посебан, бити слободан, бити само свој (Партибрејкерс)</w:t>
      </w:r>
    </w:p>
    <w:p w:rsidR="00492F10" w:rsidRDefault="00492F10">
      <w:pPr>
        <w:pStyle w:val="normal0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2E2F2D"/>
          <w:sz w:val="20"/>
          <w:szCs w:val="20"/>
        </w:rPr>
      </w:pP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2E2F2D"/>
          <w:sz w:val="24"/>
          <w:szCs w:val="24"/>
        </w:rPr>
      </w:pPr>
      <w:r>
        <w:rPr>
          <w:rFonts w:ascii="Times New Roman" w:eastAsia="Times New Roman" w:hAnsi="Times New Roman" w:cs="Times New Roman"/>
          <w:color w:val="2E2F2D"/>
          <w:sz w:val="24"/>
          <w:szCs w:val="24"/>
        </w:rPr>
        <w:t xml:space="preserve">Такмичење за ученике средњих школа Пчињског округа одржаће се у Свечаној сали Гимназије </w:t>
      </w:r>
      <w:r>
        <w:rPr>
          <w:rFonts w:ascii="Times New Roman" w:eastAsia="Times New Roman" w:hAnsi="Times New Roman" w:cs="Times New Roman"/>
          <w:sz w:val="24"/>
          <w:szCs w:val="24"/>
        </w:rPr>
        <w:t>„Бора Станковићˮ у Врању</w:t>
      </w:r>
      <w:r>
        <w:rPr>
          <w:rFonts w:ascii="Times New Roman" w:eastAsia="Times New Roman" w:hAnsi="Times New Roman" w:cs="Times New Roman"/>
          <w:color w:val="2E2F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2E2F2D"/>
          <w:sz w:val="24"/>
          <w:szCs w:val="24"/>
        </w:rPr>
        <w:t>25. марта 2024. године, с почетком у 18:00 часова.</w:t>
      </w: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E2F2D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Као и сваке године стручни жири оцењује пет реторичких елемената: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inventio, dispositio, eloquentio, memorio i actio.</w:t>
      </w: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Први елеменат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inventio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представља уоптребу сазнајних ресурса и овде се испољава ученикова ерудиција. Други елеменат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dispositio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односи се на логичко обликовање материјала и одговарајуће аргументације.Трећим елементом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eloquentio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истиче се естетски моменат, јер знање без елоквенције не може да оствари реторички циљ – уверавање слушаоца. Оцењујући елоквенцију жири процењује како су ученици користили реторичке фигуре и стилске каноне; они на овом месту процењују учеников естетски сензибилитет изражен у тексту. Последња два елемента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memorio i actio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односе се на практични део беседе. Извођење говора представља крајњи исход реторичких способности са благим наглашавањем драмских елемената. Беседник мора да покаже снагу и лепоту вербалног изражавања спојену са адекватним гестовима и мимиком, како би био што убедљивији и како би оставио јачи утисак  на публику којој се обраћа. </w:t>
      </w:r>
    </w:p>
    <w:p w:rsidR="00492F10" w:rsidRDefault="00492F10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Троје првопласираних такмичара, које ће изабрати стручни жири, добиће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вредне награде.</w:t>
      </w:r>
    </w:p>
    <w:p w:rsidR="00492F10" w:rsidRDefault="00492F10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Пријаву за такмичење на одговарајућем обрасцу који се налази у прилогу можете послати поштом на адресу школе или електронским путем на мејл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vrgimnazija@gmail.com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Образац се налази и на сајту школе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www.vranjskagimnazija.edu.rs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E2F2D"/>
          <w:sz w:val="24"/>
          <w:szCs w:val="24"/>
        </w:rPr>
      </w:pPr>
      <w:r>
        <w:rPr>
          <w:rFonts w:ascii="Times New Roman" w:eastAsia="Times New Roman" w:hAnsi="Times New Roman" w:cs="Times New Roman"/>
          <w:color w:val="2E2F2D"/>
          <w:sz w:val="24"/>
          <w:szCs w:val="24"/>
        </w:rPr>
        <w:t xml:space="preserve">Пријава је отворена до </w:t>
      </w:r>
      <w:r>
        <w:rPr>
          <w:rFonts w:ascii="Times New Roman" w:eastAsia="Times New Roman" w:hAnsi="Times New Roman" w:cs="Times New Roman"/>
          <w:b/>
          <w:color w:val="2E2F2D"/>
          <w:sz w:val="24"/>
          <w:szCs w:val="24"/>
        </w:rPr>
        <w:t>21. марта 2025. године.</w:t>
      </w:r>
    </w:p>
    <w:p w:rsidR="00492F10" w:rsidRDefault="00492F10">
      <w:pPr>
        <w:pStyle w:val="normal0"/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2E2F2D"/>
          <w:sz w:val="24"/>
          <w:szCs w:val="24"/>
        </w:rPr>
      </w:pPr>
    </w:p>
    <w:p w:rsidR="00492F10" w:rsidRDefault="007A2952">
      <w:pPr>
        <w:pStyle w:val="normal0"/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2E2F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E2F2D"/>
          <w:sz w:val="28"/>
          <w:szCs w:val="28"/>
        </w:rPr>
        <w:t>Позивамо школе да пријаве заинтересоване ученике.</w:t>
      </w:r>
    </w:p>
    <w:p w:rsidR="00492F10" w:rsidRDefault="007A2952">
      <w:pPr>
        <w:pStyle w:val="normal0"/>
        <w:shd w:val="clear" w:color="auto" w:fill="FFFFFF"/>
        <w:spacing w:before="280" w:after="28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 такмичења: Драган Петровић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Директор</w:t>
      </w:r>
    </w:p>
    <w:p w:rsidR="00492F10" w:rsidRDefault="007A2952">
      <w:pPr>
        <w:pStyle w:val="normal0"/>
        <w:shd w:val="clear" w:color="auto" w:fill="FFFFFF"/>
        <w:spacing w:before="280" w:after="280" w:line="276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492F10" w:rsidRDefault="007A2952">
      <w:pPr>
        <w:pStyle w:val="normal0"/>
        <w:shd w:val="clear" w:color="auto" w:fill="FFFFFF"/>
        <w:spacing w:before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Сузана Мишић Станковић</w:t>
      </w:r>
      <w:r>
        <w:rPr>
          <w:sz w:val="24"/>
          <w:szCs w:val="24"/>
        </w:rPr>
        <w:t xml:space="preserve"> </w:t>
      </w:r>
    </w:p>
    <w:sectPr w:rsidR="00492F10" w:rsidSect="00492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E0" w:rsidRDefault="00C509E0" w:rsidP="00492F10">
      <w:pPr>
        <w:spacing w:after="0" w:line="240" w:lineRule="auto"/>
      </w:pPr>
      <w:r>
        <w:separator/>
      </w:r>
    </w:p>
  </w:endnote>
  <w:endnote w:type="continuationSeparator" w:id="1">
    <w:p w:rsidR="00C509E0" w:rsidRDefault="00C509E0" w:rsidP="0049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492F1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492F1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492F1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E0" w:rsidRDefault="00C509E0" w:rsidP="00492F10">
      <w:pPr>
        <w:spacing w:after="0" w:line="240" w:lineRule="auto"/>
      </w:pPr>
      <w:r>
        <w:separator/>
      </w:r>
    </w:p>
  </w:footnote>
  <w:footnote w:type="continuationSeparator" w:id="1">
    <w:p w:rsidR="00C509E0" w:rsidRDefault="00C509E0" w:rsidP="0049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BF191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BF191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2pt;height:841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10" w:rsidRDefault="00BF191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2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2F10"/>
    <w:rsid w:val="00492F10"/>
    <w:rsid w:val="007A2952"/>
    <w:rsid w:val="008771E6"/>
    <w:rsid w:val="00BF191A"/>
    <w:rsid w:val="00C509E0"/>
    <w:rsid w:val="00CE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1A"/>
  </w:style>
  <w:style w:type="paragraph" w:styleId="Heading1">
    <w:name w:val="heading 1"/>
    <w:basedOn w:val="normal0"/>
    <w:next w:val="normal0"/>
    <w:rsid w:val="00492F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92F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92F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92F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92F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92F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92F10"/>
  </w:style>
  <w:style w:type="paragraph" w:styleId="Title">
    <w:name w:val="Title"/>
    <w:basedOn w:val="normal0"/>
    <w:next w:val="normal0"/>
    <w:rsid w:val="00492F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92F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ranjskagimnazija.edu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gimnazija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2025-03-04T09:06:00Z</dcterms:created>
  <dcterms:modified xsi:type="dcterms:W3CDTF">2025-03-04T09:11:00Z</dcterms:modified>
</cp:coreProperties>
</file>